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551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F41CAB" w:rsidRDefault="00F41CAB" w:rsidP="00165F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912B2" w:rsidTr="00165F4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>(фамилия, имя, отчество (при наличии)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7912B2" w:rsidTr="00165F41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1E6EA0" w:rsidRPr="001E6EA0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0"/>
        <w:gridCol w:w="454"/>
        <w:gridCol w:w="255"/>
        <w:gridCol w:w="2070"/>
        <w:gridCol w:w="397"/>
        <w:gridCol w:w="397"/>
        <w:gridCol w:w="407"/>
      </w:tblGrid>
      <w:tr w:rsidR="005424C0" w:rsidTr="00167CD4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5424C0" w:rsidTr="00165F41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70"/>
        <w:gridCol w:w="454"/>
        <w:gridCol w:w="255"/>
        <w:gridCol w:w="1418"/>
        <w:gridCol w:w="397"/>
        <w:gridCol w:w="397"/>
        <w:gridCol w:w="407"/>
      </w:tblGrid>
      <w:tr w:rsidR="00167CD4" w:rsidRPr="00B97583" w:rsidTr="00167CD4"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167CD4" w:rsidRPr="00FE1E9E" w:rsidTr="00165F41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896EF0" w:rsidRDefault="00896EF0" w:rsidP="00896EF0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F41CAB" w:rsidP="00167C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Консульский отдел Посольства Российской </w:t>
      </w: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 ЗАГС)</w:t>
      </w:r>
    </w:p>
    <w:p w:rsidR="00167CD4" w:rsidRDefault="00F41CAB" w:rsidP="00167C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Федерации в </w:t>
      </w:r>
      <w:r w:rsidR="005B0711">
        <w:rPr>
          <w:sz w:val="24"/>
          <w:szCs w:val="24"/>
        </w:rPr>
        <w:t>Хорватии</w:t>
      </w:r>
    </w:p>
    <w:p w:rsidR="00167CD4" w:rsidRPr="00C734E9" w:rsidRDefault="00167CD4" w:rsidP="00896EF0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29306A" w:rsidRDefault="0029306A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color w:val="FF0000"/>
          <w:sz w:val="18"/>
          <w:szCs w:val="18"/>
        </w:rPr>
      </w:pPr>
      <w:r w:rsidRPr="0029306A">
        <w:rPr>
          <w:color w:val="FF0000"/>
          <w:sz w:val="18"/>
          <w:szCs w:val="18"/>
        </w:rPr>
        <w:t>(ФИО жениха</w:t>
      </w:r>
      <w:r w:rsidR="00896EF0" w:rsidRPr="0029306A">
        <w:rPr>
          <w:color w:val="FF0000"/>
          <w:sz w:val="18"/>
          <w:szCs w:val="18"/>
        </w:rPr>
        <w:t>)</w:t>
      </w:r>
    </w:p>
    <w:p w:rsidR="007912B2" w:rsidRDefault="00896EF0" w:rsidP="00896EF0">
      <w:pPr>
        <w:tabs>
          <w:tab w:val="right" w:pos="538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896EF0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29306A" w:rsidRDefault="0029306A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color w:val="FF0000"/>
          <w:sz w:val="18"/>
          <w:szCs w:val="18"/>
        </w:rPr>
      </w:pPr>
      <w:r w:rsidRPr="0029306A">
        <w:rPr>
          <w:color w:val="FF0000"/>
          <w:sz w:val="18"/>
          <w:szCs w:val="18"/>
        </w:rPr>
        <w:t>(ФИО невесты</w:t>
      </w:r>
      <w:r w:rsidR="007376EF" w:rsidRPr="0029306A">
        <w:rPr>
          <w:color w:val="FF0000"/>
          <w:sz w:val="18"/>
          <w:szCs w:val="18"/>
        </w:rPr>
        <w:t>)</w:t>
      </w:r>
    </w:p>
    <w:p w:rsidR="007912B2" w:rsidRPr="006D02E0" w:rsidRDefault="00F41CAB" w:rsidP="007912B2">
      <w:pPr>
        <w:tabs>
          <w:tab w:val="right" w:pos="10206"/>
        </w:tabs>
        <w:rPr>
          <w:color w:val="FF0000"/>
          <w:sz w:val="24"/>
          <w:szCs w:val="24"/>
        </w:rPr>
      </w:pPr>
      <w:r w:rsidRPr="006D02E0">
        <w:rPr>
          <w:color w:val="FF0000"/>
          <w:sz w:val="24"/>
          <w:szCs w:val="24"/>
        </w:rPr>
        <w:t>Телефон жениха</w:t>
      </w:r>
    </w:p>
    <w:p w:rsidR="007912B2" w:rsidRPr="007376EF" w:rsidRDefault="007912B2" w:rsidP="007376EF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Pr="006D02E0" w:rsidRDefault="00F41CAB" w:rsidP="007912B2">
      <w:pPr>
        <w:tabs>
          <w:tab w:val="right" w:pos="10206"/>
        </w:tabs>
        <w:rPr>
          <w:color w:val="FF0000"/>
          <w:sz w:val="24"/>
          <w:szCs w:val="24"/>
        </w:rPr>
      </w:pPr>
      <w:r w:rsidRPr="006D02E0">
        <w:rPr>
          <w:color w:val="FF0000"/>
          <w:sz w:val="24"/>
          <w:szCs w:val="24"/>
        </w:rPr>
        <w:t>Телефон невесты</w:t>
      </w: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027F4A">
      <w:pPr>
        <w:tabs>
          <w:tab w:val="right" w:pos="10206"/>
        </w:tabs>
        <w:spacing w:before="6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lastRenderedPageBreak/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2"/>
        <w:gridCol w:w="76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0B4560" w:rsidRPr="00A45823" w:rsidTr="0006596B">
        <w:tc>
          <w:tcPr>
            <w:tcW w:w="254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0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0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06596B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5" w:type="dxa"/>
            <w:gridSpan w:val="28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DE08A5" w:rsidP="00E857DC">
            <w:pPr>
              <w:jc w:val="center"/>
              <w:rPr>
                <w:sz w:val="24"/>
                <w:szCs w:val="24"/>
              </w:rPr>
            </w:pPr>
            <w:r w:rsidRPr="00DE08A5">
              <w:rPr>
                <w:color w:val="FF0000"/>
                <w:sz w:val="24"/>
                <w:szCs w:val="24"/>
              </w:rPr>
              <w:t>указать полное место рождения</w:t>
            </w:r>
          </w:p>
        </w:tc>
        <w:tc>
          <w:tcPr>
            <w:tcW w:w="3840" w:type="dxa"/>
            <w:gridSpan w:val="3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DE08A5" w:rsidP="00E857DC">
            <w:pPr>
              <w:jc w:val="center"/>
              <w:rPr>
                <w:sz w:val="24"/>
                <w:szCs w:val="24"/>
              </w:rPr>
            </w:pPr>
            <w:r w:rsidRPr="00DE08A5">
              <w:rPr>
                <w:color w:val="FF0000"/>
                <w:sz w:val="24"/>
                <w:szCs w:val="24"/>
              </w:rPr>
              <w:t>указать полное место рождения</w:t>
            </w: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EF3941" w:rsidP="00E8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EF3941" w:rsidP="00E8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0B4560" w:rsidRPr="00346E01" w:rsidTr="0006596B">
        <w:trPr>
          <w:cantSplit/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6D02E0" w:rsidRDefault="00F41CAB" w:rsidP="00E857DC">
            <w:pPr>
              <w:jc w:val="center"/>
              <w:rPr>
                <w:color w:val="FF0000"/>
                <w:sz w:val="24"/>
                <w:szCs w:val="24"/>
              </w:rPr>
            </w:pPr>
            <w:r w:rsidRPr="006D02E0">
              <w:rPr>
                <w:color w:val="FF0000"/>
                <w:sz w:val="24"/>
                <w:szCs w:val="24"/>
              </w:rPr>
              <w:t>Указать или поставить прочерк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6D02E0" w:rsidRDefault="00F41CAB" w:rsidP="00E857DC">
            <w:pPr>
              <w:jc w:val="center"/>
              <w:rPr>
                <w:color w:val="FF0000"/>
                <w:sz w:val="24"/>
                <w:szCs w:val="24"/>
              </w:rPr>
            </w:pPr>
            <w:r w:rsidRPr="006D02E0">
              <w:rPr>
                <w:color w:val="FF0000"/>
                <w:sz w:val="24"/>
                <w:szCs w:val="24"/>
              </w:rPr>
              <w:t>Указать или поставить прочерк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FA70C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2648AB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5" w:type="dxa"/>
            <w:gridSpan w:val="2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711" w:rsidRDefault="00EF3941" w:rsidP="005B071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Адрес в </w:t>
            </w:r>
            <w:r w:rsidR="005B0711">
              <w:rPr>
                <w:i/>
                <w:sz w:val="24"/>
                <w:szCs w:val="24"/>
              </w:rPr>
              <w:t>Хорватии</w:t>
            </w:r>
            <w:r w:rsidR="00F41CAB" w:rsidRPr="00F41CAB">
              <w:rPr>
                <w:i/>
                <w:sz w:val="24"/>
                <w:szCs w:val="24"/>
              </w:rPr>
              <w:t xml:space="preserve"> </w:t>
            </w:r>
          </w:p>
          <w:p w:rsidR="000B4560" w:rsidRPr="00F41CAB" w:rsidRDefault="00F41CAB" w:rsidP="005B0711">
            <w:pPr>
              <w:widowControl w:val="0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6D02E0">
              <w:rPr>
                <w:i/>
                <w:color w:val="FF0000"/>
                <w:sz w:val="24"/>
                <w:szCs w:val="24"/>
              </w:rPr>
              <w:t>(на русском языке)</w:t>
            </w:r>
          </w:p>
        </w:tc>
        <w:tc>
          <w:tcPr>
            <w:tcW w:w="3840" w:type="dxa"/>
            <w:gridSpan w:val="3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711" w:rsidRDefault="00EF3941" w:rsidP="005B0711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Адрес в </w:t>
            </w:r>
            <w:r w:rsidR="005B0711">
              <w:rPr>
                <w:i/>
                <w:sz w:val="24"/>
                <w:szCs w:val="24"/>
              </w:rPr>
              <w:t>Хорватии</w:t>
            </w:r>
          </w:p>
          <w:p w:rsidR="000B4560" w:rsidRPr="00346E01" w:rsidRDefault="006D02E0" w:rsidP="005B07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F41CAB" w:rsidRPr="006D02E0">
              <w:rPr>
                <w:i/>
                <w:color w:val="FF0000"/>
                <w:sz w:val="24"/>
                <w:szCs w:val="24"/>
              </w:rPr>
              <w:t>(на русском языке)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EF394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Заграничный паспорт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EF394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Заграничный паспорт</w:t>
            </w: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5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D0169B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Pr="0003266A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A7076" w:rsidP="0006596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160655</wp:posOffset>
                      </wp:positionV>
                      <wp:extent cx="220916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426D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pt;margin-top:12.65pt;width:17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nO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"/>
                  </w:pict>
                </mc:Fallback>
              </mc:AlternateContent>
            </w:r>
          </w:p>
          <w:p w:rsidR="0006596B" w:rsidRPr="0003266A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Pr="0003266A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Pr="0003266A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Pr="0003266A" w:rsidRDefault="000A7076" w:rsidP="0006596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155575</wp:posOffset>
                      </wp:positionV>
                      <wp:extent cx="220916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3A66EA" id="AutoShape 3" o:spid="_x0000_s1026" type="#_x0000_t32" style="position:absolute;margin-left:-1.2pt;margin-top:12.25pt;width:17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rGy2Q+w4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716CBC" w:rsidRDefault="0006596B" w:rsidP="0006596B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6596B" w:rsidRPr="00716CBC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4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8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3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596B" w:rsidRPr="00346E01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952114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346E01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346E01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</w:tr>
      <w:tr w:rsidR="0006596B" w:rsidRPr="002614F3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596B" w:rsidRPr="002614F3" w:rsidRDefault="0006596B" w:rsidP="0006596B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96B" w:rsidRPr="00D0169B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716CBC" w:rsidRDefault="0006596B" w:rsidP="0006596B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6596B" w:rsidRPr="00716CBC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55740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55740B" w:rsidRDefault="0006596B" w:rsidP="0006596B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rPr>
                <w:sz w:val="12"/>
                <w:szCs w:val="12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596B" w:rsidRPr="0055740B" w:rsidRDefault="0006596B" w:rsidP="0006596B">
            <w:pPr>
              <w:rPr>
                <w:sz w:val="12"/>
                <w:szCs w:val="12"/>
              </w:rPr>
            </w:pPr>
          </w:p>
        </w:tc>
      </w:tr>
    </w:tbl>
    <w:p w:rsidR="0089434C" w:rsidRPr="00EF3941" w:rsidRDefault="0089434C" w:rsidP="0089434C">
      <w:pPr>
        <w:tabs>
          <w:tab w:val="right" w:pos="10206"/>
        </w:tabs>
        <w:spacing w:before="60"/>
        <w:rPr>
          <w:b/>
          <w:color w:val="FF0000"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6288D" w:rsidTr="00400C4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4A" w:rsidRDefault="00275F4A">
      <w:r>
        <w:separator/>
      </w:r>
    </w:p>
  </w:endnote>
  <w:endnote w:type="continuationSeparator" w:id="0">
    <w:p w:rsidR="00275F4A" w:rsidRDefault="002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9F" w:rsidRDefault="00F37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9F" w:rsidRDefault="00F37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9F" w:rsidRDefault="00F37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4A" w:rsidRDefault="00275F4A">
      <w:r>
        <w:separator/>
      </w:r>
    </w:p>
  </w:footnote>
  <w:footnote w:type="continuationSeparator" w:id="0">
    <w:p w:rsidR="00275F4A" w:rsidRDefault="0027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9F" w:rsidRDefault="00F37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9F" w:rsidRDefault="00F37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64425"/>
    <w:rsid w:val="0006596B"/>
    <w:rsid w:val="00072298"/>
    <w:rsid w:val="00081F8F"/>
    <w:rsid w:val="000A28DC"/>
    <w:rsid w:val="000A7076"/>
    <w:rsid w:val="000B4560"/>
    <w:rsid w:val="000C12F5"/>
    <w:rsid w:val="000D29BB"/>
    <w:rsid w:val="000E4CCC"/>
    <w:rsid w:val="000F5FB9"/>
    <w:rsid w:val="00144C51"/>
    <w:rsid w:val="00144DF9"/>
    <w:rsid w:val="00157398"/>
    <w:rsid w:val="00162188"/>
    <w:rsid w:val="00165F41"/>
    <w:rsid w:val="00167CD4"/>
    <w:rsid w:val="00180306"/>
    <w:rsid w:val="001917A6"/>
    <w:rsid w:val="00195E7D"/>
    <w:rsid w:val="001A03D4"/>
    <w:rsid w:val="001D1818"/>
    <w:rsid w:val="001D7864"/>
    <w:rsid w:val="001E6EA0"/>
    <w:rsid w:val="002004CF"/>
    <w:rsid w:val="00227883"/>
    <w:rsid w:val="002614F3"/>
    <w:rsid w:val="002648AB"/>
    <w:rsid w:val="00275F4A"/>
    <w:rsid w:val="0029306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89"/>
    <w:rsid w:val="00366ACF"/>
    <w:rsid w:val="003C4B8D"/>
    <w:rsid w:val="003F477E"/>
    <w:rsid w:val="00400C4E"/>
    <w:rsid w:val="00414051"/>
    <w:rsid w:val="004142BE"/>
    <w:rsid w:val="00440417"/>
    <w:rsid w:val="004479E9"/>
    <w:rsid w:val="004657FA"/>
    <w:rsid w:val="004678A5"/>
    <w:rsid w:val="00470F6F"/>
    <w:rsid w:val="004721A9"/>
    <w:rsid w:val="00486795"/>
    <w:rsid w:val="00491412"/>
    <w:rsid w:val="0049287F"/>
    <w:rsid w:val="004C2B7C"/>
    <w:rsid w:val="004D2A6D"/>
    <w:rsid w:val="00531615"/>
    <w:rsid w:val="005424C0"/>
    <w:rsid w:val="005468B0"/>
    <w:rsid w:val="00551A69"/>
    <w:rsid w:val="0055740B"/>
    <w:rsid w:val="005A0E72"/>
    <w:rsid w:val="005A39B7"/>
    <w:rsid w:val="005B0711"/>
    <w:rsid w:val="005B4EE8"/>
    <w:rsid w:val="005C6E1F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02E0"/>
    <w:rsid w:val="006D1C2E"/>
    <w:rsid w:val="00705C20"/>
    <w:rsid w:val="00716CBC"/>
    <w:rsid w:val="007272F0"/>
    <w:rsid w:val="007376EF"/>
    <w:rsid w:val="007645DE"/>
    <w:rsid w:val="007912B2"/>
    <w:rsid w:val="00795937"/>
    <w:rsid w:val="007B1C5E"/>
    <w:rsid w:val="00803B35"/>
    <w:rsid w:val="008204C4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20219"/>
    <w:rsid w:val="00A41E3A"/>
    <w:rsid w:val="00A45823"/>
    <w:rsid w:val="00A827D7"/>
    <w:rsid w:val="00AA10AD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08A5"/>
    <w:rsid w:val="00DE5788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EF3941"/>
    <w:rsid w:val="00F12987"/>
    <w:rsid w:val="00F2222D"/>
    <w:rsid w:val="00F23018"/>
    <w:rsid w:val="00F3195C"/>
    <w:rsid w:val="00F3769F"/>
    <w:rsid w:val="00F41CAB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59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659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59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65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ARepina</cp:lastModifiedBy>
  <cp:revision>2</cp:revision>
  <cp:lastPrinted>2020-05-12T10:27:00Z</cp:lastPrinted>
  <dcterms:created xsi:type="dcterms:W3CDTF">2025-01-28T13:31:00Z</dcterms:created>
  <dcterms:modified xsi:type="dcterms:W3CDTF">2025-01-28T13:31:00Z</dcterms:modified>
</cp:coreProperties>
</file>